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43" w:rsidRPr="004E5D43" w:rsidRDefault="004E5D43" w:rsidP="004E5D43">
      <w:pPr>
        <w:pageBreakBefore/>
        <w:tabs>
          <w:tab w:val="num" w:pos="0"/>
        </w:tabs>
        <w:spacing w:after="660" w:line="300" w:lineRule="atLeast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3126489"/>
      <w:bookmarkStart w:id="1" w:name="_Toc99453247"/>
      <w:r>
        <w:rPr>
          <w:rFonts w:ascii="Verdana" w:eastAsia="DejaVu Sans" w:hAnsi="Verdana" w:cs="Times New Roman"/>
          <w:sz w:val="24"/>
          <w:lang w:eastAsia="nl-NL"/>
        </w:rPr>
        <w:t xml:space="preserve">Bijlage E </w:t>
      </w:r>
      <w:r>
        <w:rPr>
          <w:rFonts w:ascii="Verdana" w:eastAsia="DejaVu Sans" w:hAnsi="Verdana" w:cs="Times New Roman"/>
          <w:sz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4E5D43">
        <w:rPr>
          <w:rFonts w:ascii="Verdana" w:eastAsia="DejaVu Sans" w:hAnsi="Verdana" w:cs="Times New Roman"/>
          <w:sz w:val="24"/>
          <w:lang w:eastAsia="nl-NL"/>
        </w:rPr>
        <w:t>Aanmeldingsformulier</w:t>
      </w:r>
      <w:bookmarkEnd w:id="0"/>
      <w:bookmarkEnd w:id="1"/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  <w:bookmarkStart w:id="2" w:name="bwBijlageA_NO_tekst1"/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Let op: Inschrijver dient </w:t>
      </w:r>
      <w:r w:rsidRPr="004E5D43">
        <w:rPr>
          <w:rFonts w:ascii="Verdana" w:eastAsia="DejaVu Sans" w:hAnsi="Verdana" w:cs="V&amp;W Syntax (Adobe)"/>
          <w:spacing w:val="4"/>
          <w:u w:val="single"/>
          <w:lang w:eastAsia="nl-NL"/>
        </w:rPr>
        <w:t>per perceel een aanmeldingsformulier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 in te vullen en bij de inschrijving te voegen.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bookmarkEnd w:id="2"/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Ter zake van de selectie voor de aanbesteding volgens de </w:t>
      </w:r>
      <w:bookmarkStart w:id="3" w:name="bwNietOpenbareProcedure2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 xml:space="preserve">openbare 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>procedure</w:t>
      </w:r>
      <w:bookmarkEnd w:id="3"/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, zoals omschreven in hoofdstuk </w:t>
      </w:r>
      <w:bookmarkStart w:id="4" w:name="bwVerwijzingHoofdstuk3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>3</w:t>
      </w:r>
      <w:bookmarkStart w:id="5" w:name="bwVerwijzingHoofdstuk4"/>
      <w:bookmarkEnd w:id="4"/>
      <w:r w:rsidRPr="004E5D43">
        <w:rPr>
          <w:rFonts w:ascii="Verdana" w:eastAsia="DejaVu Sans" w:hAnsi="Verdana" w:cs="V&amp;W Syntax (Adobe)"/>
          <w:color w:val="000000"/>
          <w:spacing w:val="4"/>
          <w:lang w:eastAsia="nl-NL"/>
        </w:rPr>
        <w:t xml:space="preserve"> </w:t>
      </w:r>
      <w:bookmarkEnd w:id="5"/>
      <w:r w:rsidRPr="004E5D43">
        <w:rPr>
          <w:rFonts w:ascii="Verdana" w:eastAsia="DejaVu Sans" w:hAnsi="Verdana" w:cs="V&amp;W Syntax (Adobe)"/>
          <w:spacing w:val="4"/>
          <w:lang w:eastAsia="nl-NL"/>
        </w:rPr>
        <w:t>van het ARW 2016, van de Raamovereenkomst  Kennisontwikkeling en -implementatie CE in de GWW met zaaknummer 31177388, betreffende: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&amp;W Syntax (Adobe)"/>
          <w:spacing w:val="4"/>
          <w:lang w:eastAsia="nl-NL"/>
        </w:rPr>
      </w:pPr>
      <w:r w:rsidRPr="004E5D43">
        <w:rPr>
          <w:rFonts w:ascii="Verdana" w:eastAsia="DejaVu Sans" w:hAnsi="Verdana" w:cs="V&amp;W Syntax (Adobe)"/>
          <w:b/>
          <w:spacing w:val="4"/>
          <w:lang w:eastAsia="nl-NL"/>
        </w:rPr>
        <w:t>Perceel</w:t>
      </w:r>
      <w:r w:rsidRPr="004E5D43">
        <w:rPr>
          <w:rFonts w:ascii="Verdana" w:eastAsia="DejaVu Sans" w:hAnsi="Verdana" w:cs="V&amp;W Syntax (Adobe)"/>
          <w:spacing w:val="4"/>
          <w:lang w:eastAsia="nl-NL"/>
        </w:rPr>
        <w:t xml:space="preserve"> </w:t>
      </w:r>
      <w:r w:rsidRPr="004E5D43">
        <w:rPr>
          <w:rFonts w:ascii="Verdana" w:eastAsia="DejaVu Sans" w:hAnsi="Verdana" w:cs="Times New Roman"/>
          <w:szCs w:val="24"/>
          <w:lang w:eastAsia="nl-NL"/>
        </w:rPr>
        <w:t xml:space="preserve"> &lt;</w:t>
      </w:r>
      <w:r w:rsidRPr="004E5D43">
        <w:rPr>
          <w:rFonts w:ascii="Verdana" w:eastAsia="DejaVu Sans" w:hAnsi="Verdana" w:cs="Times New Roman"/>
          <w:szCs w:val="24"/>
          <w:highlight w:val="lightGray"/>
          <w:lang w:eastAsia="nl-NL"/>
        </w:rPr>
        <w:t>invullen</w:t>
      </w:r>
      <w:r w:rsidRPr="004E5D43">
        <w:rPr>
          <w:rFonts w:ascii="Verdana" w:eastAsia="DejaVu Sans" w:hAnsi="Verdana" w:cs="Times New Roman"/>
          <w:szCs w:val="24"/>
          <w:lang w:eastAsia="nl-NL"/>
        </w:rPr>
        <w:t>&gt;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highlight w:val="green"/>
          <w:lang w:eastAsia="nl-NL"/>
        </w:rPr>
      </w:pPr>
    </w:p>
    <w:p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Gegevens aanbesteder: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Times New Roman"/>
          <w:lang w:eastAsia="nl-NL"/>
        </w:rPr>
        <w:t xml:space="preserve">Rijkswaterstaat  Water, Verkeer en Leefomgeving 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 xml:space="preserve">Gegevens gegadigde: </w:t>
      </w:r>
      <w:r w:rsidRPr="004E5D43">
        <w:rPr>
          <w:rFonts w:ascii="Verdana" w:eastAsia="DejaVu Sans" w:hAnsi="Verdana" w:cs="Verdana"/>
          <w:bCs/>
          <w:spacing w:val="4"/>
          <w:lang w:eastAsia="nl-NL"/>
        </w:rPr>
        <w:t>(in te vullen door de gegadigde, niet zijnde een combinatie)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Gegevens samenwerkingsverband van ondernemers (combinatie):</w:t>
      </w:r>
      <w:r w:rsidRPr="004E5D43">
        <w:rPr>
          <w:rFonts w:ascii="Verdana" w:eastAsia="DejaVu Sans" w:hAnsi="Verdana" w:cs="Verdana"/>
          <w:spacing w:val="4"/>
          <w:lang w:eastAsia="nl-NL"/>
        </w:rPr>
        <w:t xml:space="preserve"> 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spacing w:val="4"/>
          <w:lang w:eastAsia="nl-NL"/>
        </w:rPr>
        <w:tab/>
        <w:t>(in te vullen in geval van een aanmelding als samenwerkingsverband van ondernemers)</w:t>
      </w:r>
    </w:p>
    <w:tbl>
      <w:tblPr>
        <w:tblW w:w="7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4"/>
        <w:gridCol w:w="5533"/>
      </w:tblGrid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Combinatie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 (indien van toepassing)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Naam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1 </w:t>
            </w:r>
          </w:p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(Penvoerder)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Vestigingsplaats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1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Naam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2 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Vestigingsplaats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2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Naam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3 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rPr>
          <w:trHeight w:val="70"/>
        </w:trPr>
        <w:tc>
          <w:tcPr>
            <w:tcW w:w="2264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Vestigingsplaats </w:t>
            </w:r>
            <w:proofErr w:type="spellStart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Combinant</w:t>
            </w:r>
            <w:proofErr w:type="spellEnd"/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 xml:space="preserve"> 3</w:t>
            </w:r>
          </w:p>
        </w:tc>
        <w:tc>
          <w:tcPr>
            <w:tcW w:w="5533" w:type="dxa"/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</w:tbl>
    <w:p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</w:p>
    <w:p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  <w:r w:rsidRPr="004E5D43">
        <w:rPr>
          <w:rFonts w:ascii="Verdana" w:eastAsia="DejaVu Sans" w:hAnsi="Verdana" w:cs="Verdana"/>
          <w:color w:val="000000"/>
          <w:lang w:eastAsia="nl-NL"/>
        </w:rPr>
        <w:t>Vul de tabel aan indien nodig.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:rsid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:rsid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</w:p>
    <w:p w:rsidR="004E5D43" w:rsidRPr="004E5D43" w:rsidRDefault="004E5D43" w:rsidP="004E5D43">
      <w:pPr>
        <w:numPr>
          <w:ilvl w:val="0"/>
          <w:numId w:val="32"/>
        </w:numPr>
        <w:tabs>
          <w:tab w:val="left" w:pos="360"/>
        </w:tabs>
        <w:spacing w:line="260" w:lineRule="atLeast"/>
        <w:ind w:left="360"/>
        <w:rPr>
          <w:rFonts w:ascii="Verdana" w:eastAsia="DejaVu Sans" w:hAnsi="Verdana" w:cs="Verdana"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lastRenderedPageBreak/>
        <w:t>Gegevens van elk van de ondernemers (gegadigden) in het samenwerkingsverband:</w:t>
      </w: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Onderneming 1 / PENVOERDER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spacing w:val="4"/>
          <w:lang w:eastAsia="nl-NL"/>
        </w:rPr>
      </w:pPr>
    </w:p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Onderneming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:rsidR="004E5D43" w:rsidRPr="004E5D43" w:rsidRDefault="004E5D43" w:rsidP="004E5D43">
      <w:pPr>
        <w:tabs>
          <w:tab w:val="left" w:pos="360"/>
        </w:tabs>
        <w:spacing w:line="260" w:lineRule="atLeast"/>
        <w:rPr>
          <w:rFonts w:ascii="Verdana" w:eastAsia="DejaVu Sans" w:hAnsi="Verdana" w:cs="Verdana"/>
          <w:b/>
          <w:bCs/>
          <w:spacing w:val="4"/>
          <w:lang w:eastAsia="nl-NL"/>
        </w:rPr>
      </w:pPr>
      <w:r w:rsidRPr="004E5D43">
        <w:rPr>
          <w:rFonts w:ascii="Verdana" w:eastAsia="DejaVu Sans" w:hAnsi="Verdana" w:cs="Verdana"/>
          <w:spacing w:val="4"/>
          <w:lang w:eastAsia="nl-NL"/>
        </w:rPr>
        <w:br/>
      </w:r>
      <w:r w:rsidRPr="004E5D43">
        <w:rPr>
          <w:rFonts w:ascii="Verdana" w:eastAsia="DejaVu Sans" w:hAnsi="Verdana" w:cs="Verdana"/>
          <w:b/>
          <w:bCs/>
          <w:spacing w:val="4"/>
          <w:lang w:eastAsia="nl-NL"/>
        </w:rPr>
        <w:t>Onderneming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bCs/>
                <w:iCs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(8 cijfers)</w:t>
            </w:r>
          </w:p>
        </w:tc>
      </w:tr>
      <w:tr w:rsidR="004E5D43" w:rsidRPr="004E5D43" w:rsidTr="004415F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43" w:rsidRPr="004E5D43" w:rsidRDefault="004E5D43" w:rsidP="004E5D43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ascii="Verdana" w:eastAsia="DejaVu Sans" w:hAnsi="Verdana" w:cs="Verdana"/>
                <w:spacing w:val="4"/>
                <w:lang w:eastAsia="nl-NL"/>
              </w:rPr>
            </w:pP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</w:r>
            <w:r w:rsidRPr="004E5D43">
              <w:rPr>
                <w:rFonts w:ascii="Verdana" w:eastAsia="DejaVu Sans" w:hAnsi="Verdana" w:cs="Verdana"/>
                <w:spacing w:val="4"/>
                <w:lang w:eastAsia="nl-NL"/>
              </w:rPr>
              <w:tab/>
              <w:t>(12 cijfers)</w:t>
            </w:r>
          </w:p>
        </w:tc>
      </w:tr>
    </w:tbl>
    <w:p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  <w:r w:rsidRPr="004E5D43">
        <w:rPr>
          <w:rFonts w:ascii="Verdana" w:eastAsia="DejaVu Sans" w:hAnsi="Verdana" w:cs="Verdana"/>
          <w:color w:val="000000"/>
          <w:lang w:eastAsia="nl-NL"/>
        </w:rPr>
        <w:t>Vul de tabel aan indien nodig.</w:t>
      </w:r>
    </w:p>
    <w:p w:rsidR="004E5D43" w:rsidRPr="004E5D43" w:rsidRDefault="004E5D43" w:rsidP="004E5D43">
      <w:pPr>
        <w:spacing w:line="240" w:lineRule="atLeast"/>
        <w:rPr>
          <w:rFonts w:ascii="Verdana" w:eastAsia="DejaVu Sans" w:hAnsi="Verdana" w:cs="Verdana"/>
          <w:color w:val="000000"/>
          <w:lang w:eastAsia="nl-NL"/>
        </w:rPr>
      </w:pP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ind w:left="-709" w:firstLine="709"/>
        <w:rPr>
          <w:rFonts w:ascii="Verdana" w:eastAsia="DejaVu Sans" w:hAnsi="Verdana" w:cs="Times New Roman"/>
          <w:lang w:eastAsia="nl-NL"/>
        </w:rPr>
      </w:pP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4E5D43">
        <w:rPr>
          <w:rFonts w:ascii="Verdana" w:eastAsia="DejaVu Sans" w:hAnsi="Verdana" w:cs="Times New Roman"/>
          <w:lang w:eastAsia="nl-NL"/>
        </w:rPr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4E5D43">
        <w:rPr>
          <w:rFonts w:ascii="Verdana" w:eastAsia="DejaVu Sans" w:hAnsi="Verdana" w:cs="Times New Roman"/>
          <w:lang w:eastAsia="nl-NL"/>
        </w:rPr>
        <w:t xml:space="preserve">De inschrijver(s) verklaart (verklaren) dat hij (zij) kennis heeft (hebben) genomen van alle documenten die bij de inschrijving in </w:t>
      </w:r>
      <w:proofErr w:type="spellStart"/>
      <w:r w:rsidRPr="004E5D43">
        <w:rPr>
          <w:rFonts w:ascii="Verdana" w:eastAsia="DejaVu Sans" w:hAnsi="Verdana" w:cs="Times New Roman"/>
          <w:lang w:eastAsia="nl-NL"/>
        </w:rPr>
        <w:t>TenderNed</w:t>
      </w:r>
      <w:proofErr w:type="spellEnd"/>
      <w:r w:rsidRPr="004E5D43">
        <w:rPr>
          <w:rFonts w:ascii="Verdana" w:eastAsia="DejaVu Sans" w:hAnsi="Verdana" w:cs="Times New Roman"/>
          <w:lang w:eastAsia="nl-NL"/>
        </w:rPr>
        <w:t xml:space="preserve"> zijn ingediend en dat de in te dienen documenten tezamen met het aanmeldingsformulier de inschrijving vormen en naar waarheid zijn ingevuld.</w:t>
      </w: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4E5D43">
        <w:rPr>
          <w:rFonts w:ascii="Verdana" w:eastAsia="DejaVu Sans" w:hAnsi="Verdana" w:cs="Times New Roman"/>
          <w:b/>
          <w:lang w:eastAsia="nl-NL"/>
        </w:rPr>
        <w:t>Ondertekening</w:t>
      </w: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4E5D43" w:rsidRPr="004E5D43" w:rsidRDefault="004E5D43" w:rsidP="004E5D43">
      <w:pPr>
        <w:spacing w:line="240" w:lineRule="atLeast"/>
        <w:rPr>
          <w:rFonts w:ascii="Verdana" w:eastAsia="DejaVu Sans" w:hAnsi="Verdana" w:cs="V&amp;W Syntax (Adobe)"/>
          <w:szCs w:val="24"/>
          <w:lang w:eastAsia="nl-NL"/>
        </w:rPr>
      </w:pPr>
      <w:r w:rsidRPr="004E5D43">
        <w:rPr>
          <w:rFonts w:ascii="Verdana" w:eastAsia="DejaVu Sans" w:hAnsi="Verdana" w:cs="Times New Roman"/>
          <w:szCs w:val="24"/>
          <w:lang w:eastAsia="nl-NL"/>
        </w:rPr>
        <w:t xml:space="preserve">Dit inschrijvingsbiljet dient door de inschrijver en in geval van een samenwerkingsverband van ondernemers, al dan niet een vennootschap onder firma, </w:t>
      </w:r>
      <w:r w:rsidRPr="004E5D43">
        <w:rPr>
          <w:rFonts w:ascii="Verdana" w:eastAsia="DejaVu Sans" w:hAnsi="Verdana" w:cs="Times New Roman"/>
          <w:szCs w:val="24"/>
          <w:u w:val="single"/>
          <w:lang w:eastAsia="nl-NL"/>
        </w:rPr>
        <w:t>alle</w:t>
      </w:r>
      <w:r w:rsidRPr="004E5D43">
        <w:rPr>
          <w:rFonts w:ascii="Verdana" w:eastAsia="DejaVu Sans" w:hAnsi="Verdana" w:cs="Times New Roman"/>
          <w:szCs w:val="24"/>
          <w:lang w:eastAsia="nl-NL"/>
        </w:rPr>
        <w:t xml:space="preserve"> inschrijvers, digitaal te worden ondertekend conform paragraaf 4.3.1</w:t>
      </w:r>
      <w:r w:rsidRPr="004E5D43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  <w:r w:rsidR="00025083">
        <w:rPr>
          <w:rFonts w:ascii="Verdana" w:eastAsia="DejaVu Sans" w:hAnsi="Verdana" w:cs="Times New Roman"/>
          <w:color w:val="000000"/>
          <w:szCs w:val="24"/>
          <w:lang w:eastAsia="nl-NL"/>
        </w:rPr>
        <w:t xml:space="preserve"> van de Aanbestedingsleidraad</w:t>
      </w:r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4E5D43" w:rsidRPr="004E5D43" w:rsidRDefault="004E5D43" w:rsidP="004E5D43">
      <w:pPr>
        <w:rPr>
          <w:rFonts w:ascii="Verdana" w:eastAsia="DejaVu Sans" w:hAnsi="Verdana" w:cs="Verdana"/>
          <w:lang w:eastAsia="nl-NL"/>
        </w:rPr>
      </w:pPr>
      <w:bookmarkStart w:id="6" w:name="_GoBack"/>
      <w:bookmarkEnd w:id="6"/>
    </w:p>
    <w:p w:rsidR="004E5D43" w:rsidRPr="004E5D43" w:rsidRDefault="004E5D43" w:rsidP="004E5D43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43" w:rsidRDefault="004E5D43" w:rsidP="0088501B">
      <w:r>
        <w:separator/>
      </w:r>
    </w:p>
  </w:endnote>
  <w:endnote w:type="continuationSeparator" w:id="0">
    <w:p w:rsidR="004E5D43" w:rsidRDefault="004E5D43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MS Gothic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43" w:rsidRDefault="004E5D43" w:rsidP="0088501B">
      <w:r>
        <w:separator/>
      </w:r>
    </w:p>
  </w:footnote>
  <w:footnote w:type="continuationSeparator" w:id="0">
    <w:p w:rsidR="004E5D43" w:rsidRDefault="004E5D43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6C90D12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9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7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43"/>
    <w:rsid w:val="00025083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E5D43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E4B134"/>
  <w15:chartTrackingRefBased/>
  <w15:docId w15:val="{A0BC7855-E09B-4C37-8631-E8962EB0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(WVL)</dc:creator>
  <cp:keywords/>
  <dc:description/>
  <cp:lastModifiedBy>Hage, Charles (WVL)</cp:lastModifiedBy>
  <cp:revision>2</cp:revision>
  <dcterms:created xsi:type="dcterms:W3CDTF">2022-03-29T12:05:00Z</dcterms:created>
  <dcterms:modified xsi:type="dcterms:W3CDTF">2022-03-31T08:11:00Z</dcterms:modified>
</cp:coreProperties>
</file>